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01FB" w14:textId="77777777" w:rsidR="007D497B" w:rsidRPr="000B7FDF" w:rsidRDefault="007D497B" w:rsidP="00152A53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Muster</w:t>
      </w:r>
    </w:p>
    <w:p w14:paraId="2F72B3A8" w14:textId="77777777" w:rsidR="007D497B" w:rsidRPr="000B7FDF" w:rsidRDefault="007D497B" w:rsidP="00152A53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Dienstbeschreibung für Schulpastorinnen und -pastoren</w:t>
      </w:r>
    </w:p>
    <w:p w14:paraId="5E62F3B8" w14:textId="11515439" w:rsidR="007D497B" w:rsidRPr="000B7FDF" w:rsidRDefault="007D497B" w:rsidP="00152A53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(</w:t>
      </w:r>
      <w:r>
        <w:rPr>
          <w:rFonts w:cstheme="minorHAnsi"/>
          <w:b/>
          <w:bCs/>
          <w:sz w:val="24"/>
          <w:szCs w:val="24"/>
        </w:rPr>
        <w:t xml:space="preserve">ohne </w:t>
      </w:r>
      <w:r w:rsidRPr="000B7FDF">
        <w:rPr>
          <w:rFonts w:cstheme="minorHAnsi"/>
          <w:b/>
          <w:bCs/>
          <w:sz w:val="24"/>
          <w:szCs w:val="24"/>
        </w:rPr>
        <w:t>„kirchliche</w:t>
      </w:r>
      <w:r>
        <w:rPr>
          <w:rFonts w:cstheme="minorHAnsi"/>
          <w:b/>
          <w:bCs/>
          <w:sz w:val="24"/>
          <w:szCs w:val="24"/>
        </w:rPr>
        <w:t>n</w:t>
      </w:r>
      <w:r w:rsidRPr="000B7FDF">
        <w:rPr>
          <w:rFonts w:cstheme="minorHAnsi"/>
          <w:b/>
          <w:bCs/>
          <w:sz w:val="24"/>
          <w:szCs w:val="24"/>
        </w:rPr>
        <w:t xml:space="preserve"> Anteil“)</w:t>
      </w:r>
    </w:p>
    <w:p w14:paraId="1FE2993B" w14:textId="77777777" w:rsidR="004F62A5" w:rsidRPr="007E767F" w:rsidRDefault="004F62A5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>Mit dem Schulpastor / der Schulpastorin ………………………….….wird folgende Dienstbeschreibung vereinbart:</w:t>
      </w:r>
    </w:p>
    <w:p w14:paraId="75FD4EFE" w14:textId="77777777" w:rsidR="004F62A5" w:rsidRPr="007E767F" w:rsidRDefault="004F62A5" w:rsidP="00152A53">
      <w:pPr>
        <w:pStyle w:val="StandardWeb"/>
        <w:tabs>
          <w:tab w:val="left" w:pos="3540"/>
          <w:tab w:val="center" w:pos="3839"/>
        </w:tabs>
        <w:jc w:val="center"/>
        <w:rPr>
          <w:rFonts w:asciiTheme="minorHAnsi" w:hAnsiTheme="minorHAnsi"/>
          <w:b/>
          <w:color w:val="000000"/>
        </w:rPr>
      </w:pPr>
      <w:r w:rsidRPr="007E767F">
        <w:rPr>
          <w:rFonts w:asciiTheme="minorHAnsi" w:hAnsiTheme="minorHAnsi"/>
          <w:b/>
          <w:color w:val="000000"/>
        </w:rPr>
        <w:t>I.</w:t>
      </w:r>
    </w:p>
    <w:p w14:paraId="11CC4AD5" w14:textId="77777777" w:rsidR="004F62A5" w:rsidRPr="007E767F" w:rsidRDefault="004F62A5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>Die Schulpastorin / der Schulpastor erteilt am / im ......................................... in ……………... (Name und Ort der Schule) …..... Wochenstunden evangelischen Religionsunterricht. Der Unterricht und die Vorbereitung hierfür haben Vorrang vor den anderen Dienstgeschäften.</w:t>
      </w:r>
    </w:p>
    <w:p w14:paraId="655F77DC" w14:textId="2C520562" w:rsidR="004F62A5" w:rsidRPr="007E767F" w:rsidRDefault="004E3E6D" w:rsidP="00152A53">
      <w:pPr>
        <w:pStyle w:val="StandardWeb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theme="minorHAnsi"/>
        </w:rPr>
        <w:t>Zu den Aufgaben der</w:t>
      </w:r>
      <w:r w:rsidR="004F62A5" w:rsidRPr="007E767F">
        <w:rPr>
          <w:rFonts w:asciiTheme="minorHAnsi" w:hAnsiTheme="minorHAnsi" w:cstheme="minorHAnsi"/>
        </w:rPr>
        <w:t xml:space="preserve"> Schulpastorin</w:t>
      </w:r>
      <w:r>
        <w:rPr>
          <w:rFonts w:asciiTheme="minorHAnsi" w:hAnsiTheme="minorHAnsi" w:cstheme="minorHAnsi"/>
        </w:rPr>
        <w:t xml:space="preserve"> </w:t>
      </w:r>
      <w:r w:rsidR="004F62A5" w:rsidRPr="007E767F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="004F62A5" w:rsidRPr="007E767F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s</w:t>
      </w:r>
      <w:r w:rsidR="004F62A5" w:rsidRPr="007E767F">
        <w:rPr>
          <w:rFonts w:asciiTheme="minorHAnsi" w:hAnsiTheme="minorHAnsi" w:cstheme="minorHAnsi"/>
        </w:rPr>
        <w:t xml:space="preserve"> Schulpastor</w:t>
      </w:r>
      <w:r>
        <w:rPr>
          <w:rFonts w:asciiTheme="minorHAnsi" w:hAnsiTheme="minorHAnsi" w:cstheme="minorHAnsi"/>
        </w:rPr>
        <w:t xml:space="preserve">s gehört die Schulseelsorge. Er/Sie </w:t>
      </w:r>
      <w:r w:rsidR="004F62A5" w:rsidRPr="007E767F">
        <w:rPr>
          <w:rFonts w:asciiTheme="minorHAnsi" w:hAnsiTheme="minorHAnsi" w:cstheme="minorHAnsi"/>
        </w:rPr>
        <w:t xml:space="preserve">beteiligt sich mit eigenen Impulsen an der Gestaltung des </w:t>
      </w:r>
      <w:r>
        <w:rPr>
          <w:rFonts w:asciiTheme="minorHAnsi" w:hAnsiTheme="minorHAnsi" w:cstheme="minorHAnsi"/>
        </w:rPr>
        <w:t xml:space="preserve">religiösen </w:t>
      </w:r>
      <w:r w:rsidR="004F62A5" w:rsidRPr="007E767F">
        <w:rPr>
          <w:rFonts w:asciiTheme="minorHAnsi" w:hAnsiTheme="minorHAnsi" w:cstheme="minorHAnsi"/>
        </w:rPr>
        <w:t>Schullebens (z.B. Schulgottesdienste, Andachten, lebendiger Adventskalender</w:t>
      </w:r>
      <w:r w:rsidR="007735D5">
        <w:rPr>
          <w:rFonts w:asciiTheme="minorHAnsi" w:hAnsiTheme="minorHAnsi" w:cstheme="minorHAnsi"/>
        </w:rPr>
        <w:t>, interreligiöse Projekte</w:t>
      </w:r>
      <w:r w:rsidR="004F62A5" w:rsidRPr="007E767F">
        <w:rPr>
          <w:rFonts w:asciiTheme="minorHAnsi" w:hAnsiTheme="minorHAnsi" w:cstheme="minorHAnsi"/>
        </w:rPr>
        <w:t>). Die Schulpastorin/der Schulpastor gestaltet Angebote schulnaher Jugendarbeit an der Schule (Seminare, Klassen – und Studienfahrten, Wochenendfreizeiten usw.).</w:t>
      </w:r>
    </w:p>
    <w:p w14:paraId="4E7AED3E" w14:textId="77777777" w:rsidR="004F62A5" w:rsidRPr="007E767F" w:rsidRDefault="004F62A5" w:rsidP="00152A53">
      <w:pPr>
        <w:spacing w:after="120"/>
        <w:jc w:val="center"/>
        <w:rPr>
          <w:rFonts w:cstheme="minorHAnsi"/>
          <w:b/>
          <w:sz w:val="24"/>
          <w:szCs w:val="24"/>
        </w:rPr>
      </w:pPr>
      <w:r w:rsidRPr="007E767F">
        <w:rPr>
          <w:rFonts w:cstheme="minorHAnsi"/>
          <w:b/>
          <w:sz w:val="24"/>
          <w:szCs w:val="24"/>
        </w:rPr>
        <w:t>II.</w:t>
      </w:r>
    </w:p>
    <w:p w14:paraId="2B147444" w14:textId="77777777" w:rsidR="004F62A5" w:rsidRPr="007E767F" w:rsidRDefault="004F62A5" w:rsidP="00152A5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7E767F">
        <w:rPr>
          <w:rFonts w:cstheme="minorHAnsi"/>
          <w:sz w:val="24"/>
          <w:szCs w:val="24"/>
        </w:rPr>
        <w:t>1. Die Schulpastorin / der Schulpastor übernimmt in Abstimmung mit der Superintendentin / dem Superintendenten spezifische Aufgaben im Kirchenkreis:</w:t>
      </w:r>
    </w:p>
    <w:p w14:paraId="4ABD10A5" w14:textId="6E84E58C" w:rsidR="004F62A5" w:rsidRPr="007E767F" w:rsidRDefault="004F62A5" w:rsidP="00152A53">
      <w:pPr>
        <w:spacing w:after="120"/>
        <w:jc w:val="both"/>
        <w:rPr>
          <w:rFonts w:cstheme="minorHAnsi"/>
          <w:sz w:val="24"/>
          <w:szCs w:val="24"/>
        </w:rPr>
      </w:pPr>
      <w:r w:rsidRPr="007E767F">
        <w:rPr>
          <w:rFonts w:cstheme="minorHAnsi"/>
          <w:sz w:val="24"/>
          <w:szCs w:val="24"/>
        </w:rPr>
        <w:t xml:space="preserve">1.1. Regelmäßige Übernahme von Gottesdiensten (ca. 6-8 </w:t>
      </w:r>
      <w:r w:rsidR="00045444">
        <w:rPr>
          <w:rFonts w:cstheme="minorHAnsi"/>
          <w:sz w:val="24"/>
          <w:szCs w:val="24"/>
        </w:rPr>
        <w:t xml:space="preserve">Gottesdienste </w:t>
      </w:r>
      <w:r w:rsidRPr="007E767F">
        <w:rPr>
          <w:rFonts w:cstheme="minorHAnsi"/>
          <w:sz w:val="24"/>
          <w:szCs w:val="24"/>
        </w:rPr>
        <w:t>pro Jahr) in ……………………………</w:t>
      </w:r>
      <w:r w:rsidR="00045444">
        <w:rPr>
          <w:rFonts w:cstheme="minorHAnsi"/>
          <w:sz w:val="24"/>
          <w:szCs w:val="24"/>
        </w:rPr>
        <w:t>……………….</w:t>
      </w:r>
    </w:p>
    <w:p w14:paraId="1A49C670" w14:textId="77777777" w:rsidR="00A7037C" w:rsidRDefault="003E7CEF" w:rsidP="003E7CE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(1.2. Ggf. folgende</w:t>
      </w:r>
      <w:r>
        <w:rPr>
          <w:rFonts w:cstheme="minorHAnsi"/>
          <w:sz w:val="24"/>
          <w:szCs w:val="24"/>
        </w:rPr>
        <w:t xml:space="preserve"> weitere zum Tätigkeitsfeld Schule passende Aufgabe: ……………………</w:t>
      </w:r>
    </w:p>
    <w:p w14:paraId="36070A7F" w14:textId="41546C7F" w:rsidR="003E7CEF" w:rsidRDefault="003E7CEF" w:rsidP="003E7CEF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……………………………………………………………………………………….…………………………………………………………………………………………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)</w:t>
      </w:r>
    </w:p>
    <w:p w14:paraId="40B0ACA3" w14:textId="54949677" w:rsidR="004F62A5" w:rsidRPr="007E767F" w:rsidRDefault="003E7CEF" w:rsidP="00152A53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4F62A5" w:rsidRPr="007E767F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>3</w:t>
      </w:r>
      <w:r w:rsidR="004F62A5" w:rsidRPr="007E767F">
        <w:rPr>
          <w:rFonts w:cstheme="minorHAnsi"/>
          <w:sz w:val="24"/>
          <w:szCs w:val="24"/>
        </w:rPr>
        <w:t>. </w:t>
      </w:r>
      <w:r>
        <w:rPr>
          <w:rFonts w:cstheme="minorHAnsi"/>
          <w:color w:val="000000"/>
          <w:sz w:val="24"/>
          <w:szCs w:val="24"/>
        </w:rPr>
        <w:t>Ggfs. i</w:t>
      </w:r>
      <w:r w:rsidR="004F62A5" w:rsidRPr="007E767F">
        <w:rPr>
          <w:rFonts w:cstheme="minorHAnsi"/>
          <w:color w:val="000000"/>
          <w:sz w:val="24"/>
          <w:szCs w:val="24"/>
        </w:rPr>
        <w:t>n den Schulferien, sofern nicht durch Urlaub oder schulische Veranstaltung (wie z. B. SCHILF) blockiert, Urlaubs- oder Kasualvertretung im Umfang von etwa zwei Kalenderwochen pro Jahr.</w:t>
      </w:r>
      <w:r>
        <w:rPr>
          <w:rFonts w:cstheme="minorHAnsi"/>
          <w:color w:val="000000"/>
          <w:sz w:val="24"/>
          <w:szCs w:val="24"/>
        </w:rPr>
        <w:t>)</w:t>
      </w:r>
    </w:p>
    <w:p w14:paraId="24A2CDAA" w14:textId="77777777" w:rsidR="004F62A5" w:rsidRPr="007E767F" w:rsidRDefault="004F62A5" w:rsidP="00152A53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 Die Schulpastorin / der Schulpastor fördert im </w:t>
      </w:r>
      <w:r w:rsidRPr="007E767F">
        <w:rPr>
          <w:color w:val="000000"/>
          <w:sz w:val="24"/>
          <w:szCs w:val="24"/>
        </w:rPr>
        <w:t>Einvernehmen mit der Superintendentin / dem Superintendenten die Verbindung zwischen Kirche und Schule im Kirchenkreis</w:t>
      </w:r>
      <w:r>
        <w:rPr>
          <w:color w:val="000000"/>
          <w:sz w:val="24"/>
          <w:szCs w:val="24"/>
        </w:rPr>
        <w:t xml:space="preserve"> durch die Gestaltung eines Lehrkräftegottesdienstes pro Jahr.</w:t>
      </w:r>
    </w:p>
    <w:p w14:paraId="18D32883" w14:textId="77777777" w:rsidR="004F62A5" w:rsidRPr="007E767F" w:rsidRDefault="004F62A5" w:rsidP="006F4CA1">
      <w:pPr>
        <w:pStyle w:val="StandardWeb"/>
        <w:jc w:val="center"/>
        <w:rPr>
          <w:rFonts w:asciiTheme="minorHAnsi" w:hAnsiTheme="minorHAnsi"/>
          <w:b/>
          <w:color w:val="000000"/>
        </w:rPr>
      </w:pPr>
      <w:r w:rsidRPr="007E767F">
        <w:rPr>
          <w:rFonts w:asciiTheme="minorHAnsi" w:hAnsiTheme="minorHAnsi"/>
          <w:b/>
          <w:color w:val="000000"/>
        </w:rPr>
        <w:t>III.</w:t>
      </w:r>
    </w:p>
    <w:p w14:paraId="77C5E4DB" w14:textId="77777777" w:rsidR="004F62A5" w:rsidRPr="007E767F" w:rsidRDefault="004F62A5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>1. Die Schulpastorin / der Schulpastor berichtet in der Regel dem Kirchenkreisvorstand jährlich einmal über die Tätigkeit im abgelaufenen Schuljahr.</w:t>
      </w:r>
    </w:p>
    <w:p w14:paraId="6D5A99AD" w14:textId="77777777" w:rsidR="004E3E6D" w:rsidRDefault="004E3E6D" w:rsidP="004E3E6D">
      <w:pPr>
        <w:pStyle w:val="Standard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2. Die Schulpastorin / der Schulpastor ist Mitglied im Bildungs- und / oder Jugendausschuss des Kirchenkreises.</w:t>
      </w:r>
    </w:p>
    <w:p w14:paraId="7DE99965" w14:textId="6CD9D919" w:rsidR="004F62A5" w:rsidRPr="007E767F" w:rsidRDefault="004E3E6D" w:rsidP="00152A53">
      <w:pPr>
        <w:pStyle w:val="StandardWeb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>3</w:t>
      </w:r>
      <w:r w:rsidR="004F62A5" w:rsidRPr="007E767F">
        <w:rPr>
          <w:rFonts w:asciiTheme="minorHAnsi" w:hAnsiTheme="minorHAnsi"/>
          <w:color w:val="000000"/>
        </w:rPr>
        <w:t>. Die Schulpastorin / der Schulpastor besucht regelmäßig die Pfarrkonferenzen und nimmt am Pfarrkonvent (sofern schulische Belange dem nicht entgegenstehen) teil.</w:t>
      </w:r>
    </w:p>
    <w:p w14:paraId="05AEB101" w14:textId="4502F55B" w:rsidR="004F62A5" w:rsidRPr="007E767F" w:rsidRDefault="004E3E6D" w:rsidP="00152A53">
      <w:pPr>
        <w:pStyle w:val="StandardWeb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4</w:t>
      </w:r>
      <w:r w:rsidR="004F62A5" w:rsidRPr="007E767F">
        <w:rPr>
          <w:rFonts w:asciiTheme="minorHAnsi" w:hAnsiTheme="minorHAnsi"/>
          <w:color w:val="000000"/>
        </w:rPr>
        <w:t xml:space="preserve">. Die Schulpastorin / der Schulpastor hält Kontakt zur Superintendentin / zum Superintendenten und die Superintendentin / der Superintendent oder ihre/seine Vertreterin bzw. ihr/sein Vertreter führt mit der Schulpastorin / dem Schulpastor </w:t>
      </w:r>
      <w:r>
        <w:rPr>
          <w:rFonts w:asciiTheme="minorHAnsi" w:hAnsiTheme="minorHAnsi"/>
          <w:color w:val="000000"/>
        </w:rPr>
        <w:t xml:space="preserve">das </w:t>
      </w:r>
      <w:r w:rsidR="004F62A5" w:rsidRPr="007E767F">
        <w:rPr>
          <w:rFonts w:asciiTheme="minorHAnsi" w:hAnsiTheme="minorHAnsi"/>
          <w:color w:val="000000"/>
        </w:rPr>
        <w:t>Jahresgespräch.</w:t>
      </w:r>
    </w:p>
    <w:p w14:paraId="14B8BAFE" w14:textId="169E7FF6" w:rsidR="004F62A5" w:rsidRPr="007E767F" w:rsidRDefault="004E3E6D" w:rsidP="00152A53">
      <w:pPr>
        <w:spacing w:after="120"/>
        <w:jc w:val="both"/>
        <w:rPr>
          <w:rFonts w:cstheme="minorHAnsi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F62A5" w:rsidRPr="007E767F">
        <w:rPr>
          <w:color w:val="000000"/>
          <w:sz w:val="24"/>
          <w:szCs w:val="24"/>
        </w:rPr>
        <w:t>. Die Schulpastorin / der Schulpastor nimmt regelmäßig an den Regionaltreffen der Schulpastorinnen und Schulpastoren sowie an der Schulpastorenkonferenz in Loccum teil.</w:t>
      </w:r>
    </w:p>
    <w:p w14:paraId="4237424E" w14:textId="77777777" w:rsidR="004F62A5" w:rsidRPr="007E767F" w:rsidRDefault="004F62A5" w:rsidP="006F4CA1">
      <w:pPr>
        <w:pStyle w:val="StandardWeb"/>
        <w:jc w:val="center"/>
        <w:rPr>
          <w:rFonts w:asciiTheme="minorHAnsi" w:hAnsiTheme="minorHAnsi"/>
          <w:b/>
          <w:color w:val="000000"/>
        </w:rPr>
      </w:pPr>
      <w:r w:rsidRPr="007E767F">
        <w:rPr>
          <w:rFonts w:asciiTheme="minorHAnsi" w:hAnsiTheme="minorHAnsi"/>
          <w:b/>
          <w:color w:val="000000"/>
        </w:rPr>
        <w:t>IV.</w:t>
      </w:r>
    </w:p>
    <w:p w14:paraId="5CF7896B" w14:textId="2EE4BA4B" w:rsidR="004F62A5" w:rsidRPr="007E767F" w:rsidRDefault="004F62A5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 xml:space="preserve">1. Der nach dem Pfarrergesetz in Verbindung mit dem Urlaubsbestimmungen zustehende Urlaub ist in den Schulferien zu nehmen. </w:t>
      </w:r>
      <w:r w:rsidR="003D4651">
        <w:rPr>
          <w:rFonts w:asciiTheme="minorHAnsi" w:hAnsiTheme="minorHAnsi"/>
          <w:color w:val="000000"/>
        </w:rPr>
        <w:t>(</w:t>
      </w:r>
      <w:r w:rsidRPr="007E767F">
        <w:rPr>
          <w:rFonts w:asciiTheme="minorHAnsi" w:hAnsiTheme="minorHAnsi"/>
          <w:color w:val="000000"/>
        </w:rPr>
        <w:t>Der Urlaubsanspruch ist mit den Schulferien abgegolten.</w:t>
      </w:r>
      <w:r w:rsidR="003D4651">
        <w:rPr>
          <w:rStyle w:val="Funotenzeichen"/>
          <w:rFonts w:asciiTheme="minorHAnsi" w:hAnsiTheme="minorHAnsi"/>
          <w:color w:val="000000"/>
        </w:rPr>
        <w:footnoteReference w:id="1"/>
      </w:r>
      <w:r w:rsidR="003D4651">
        <w:rPr>
          <w:rFonts w:asciiTheme="minorHAnsi" w:hAnsiTheme="minorHAnsi"/>
          <w:color w:val="000000"/>
        </w:rPr>
        <w:t>)</w:t>
      </w:r>
    </w:p>
    <w:p w14:paraId="531D3244" w14:textId="1F5FBAF8" w:rsidR="003E6994" w:rsidRDefault="004F62A5" w:rsidP="00152A53">
      <w:pPr>
        <w:jc w:val="both"/>
        <w:rPr>
          <w:color w:val="000000"/>
          <w:sz w:val="24"/>
          <w:szCs w:val="24"/>
        </w:rPr>
      </w:pPr>
      <w:r w:rsidRPr="007E767F">
        <w:rPr>
          <w:color w:val="000000"/>
          <w:sz w:val="24"/>
          <w:szCs w:val="24"/>
        </w:rPr>
        <w:t>2. Die Schulpastorin / der Schulpastor kann zu besonderen Diensten durch die Superintendentin / den Superintendenten herangezogen werden.</w:t>
      </w:r>
    </w:p>
    <w:p w14:paraId="07D6CB66" w14:textId="77777777" w:rsidR="001E0A73" w:rsidRDefault="001E0A73" w:rsidP="00152A53">
      <w:pPr>
        <w:jc w:val="both"/>
        <w:rPr>
          <w:color w:val="000000"/>
          <w:sz w:val="24"/>
          <w:szCs w:val="24"/>
        </w:rPr>
      </w:pPr>
    </w:p>
    <w:p w14:paraId="1C934D6C" w14:textId="77777777" w:rsidR="001E0A73" w:rsidRPr="007E767F" w:rsidRDefault="001E0A73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>__________________________ _____________________________________</w:t>
      </w:r>
    </w:p>
    <w:p w14:paraId="5A0DF3D6" w14:textId="77777777" w:rsidR="001E0A73" w:rsidRPr="007E767F" w:rsidRDefault="001E0A73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>(Ort, Datum) (Unterschrift Schulpastorin / Schulpastor)</w:t>
      </w:r>
    </w:p>
    <w:p w14:paraId="64503D25" w14:textId="77777777" w:rsidR="001E0A73" w:rsidRPr="007E767F" w:rsidRDefault="001E0A73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>__________________________ ______________________________________</w:t>
      </w:r>
    </w:p>
    <w:p w14:paraId="75469D90" w14:textId="77777777" w:rsidR="001E0A73" w:rsidRPr="007E767F" w:rsidRDefault="001E0A73" w:rsidP="00152A53">
      <w:pPr>
        <w:pStyle w:val="StandardWeb"/>
        <w:jc w:val="both"/>
        <w:rPr>
          <w:rFonts w:asciiTheme="minorHAnsi" w:hAnsiTheme="minorHAnsi"/>
          <w:color w:val="000000"/>
        </w:rPr>
      </w:pPr>
      <w:r w:rsidRPr="007E767F">
        <w:rPr>
          <w:rFonts w:asciiTheme="minorHAnsi" w:hAnsiTheme="minorHAnsi"/>
          <w:color w:val="000000"/>
        </w:rPr>
        <w:t>(Ort, Datum) (Unterschrift Superintendentin / Superintendent)</w:t>
      </w:r>
    </w:p>
    <w:p w14:paraId="4C2402FC" w14:textId="77777777" w:rsidR="001E0A73" w:rsidRDefault="001E0A73" w:rsidP="00152A53">
      <w:pPr>
        <w:jc w:val="both"/>
      </w:pPr>
    </w:p>
    <w:sectPr w:rsidR="001E0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3807" w14:textId="77777777" w:rsidR="003D4651" w:rsidRDefault="003D4651" w:rsidP="003D4651">
      <w:pPr>
        <w:spacing w:after="0" w:line="240" w:lineRule="auto"/>
      </w:pPr>
      <w:r>
        <w:separator/>
      </w:r>
    </w:p>
  </w:endnote>
  <w:endnote w:type="continuationSeparator" w:id="0">
    <w:p w14:paraId="1FA9FCF4" w14:textId="77777777" w:rsidR="003D4651" w:rsidRDefault="003D4651" w:rsidP="003D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ACF4" w14:textId="77777777" w:rsidR="003D4651" w:rsidRDefault="003D4651" w:rsidP="003D4651">
      <w:pPr>
        <w:spacing w:after="0" w:line="240" w:lineRule="auto"/>
      </w:pPr>
      <w:r>
        <w:separator/>
      </w:r>
    </w:p>
  </w:footnote>
  <w:footnote w:type="continuationSeparator" w:id="0">
    <w:p w14:paraId="28DFAB6A" w14:textId="77777777" w:rsidR="003D4651" w:rsidRDefault="003D4651" w:rsidP="003D4651">
      <w:pPr>
        <w:spacing w:after="0" w:line="240" w:lineRule="auto"/>
      </w:pPr>
      <w:r>
        <w:continuationSeparator/>
      </w:r>
    </w:p>
  </w:footnote>
  <w:footnote w:id="1">
    <w:p w14:paraId="17CB8A11" w14:textId="0936223C" w:rsidR="003D4651" w:rsidRDefault="003D4651">
      <w:pPr>
        <w:pStyle w:val="Funotentext"/>
      </w:pPr>
      <w:r>
        <w:rPr>
          <w:rStyle w:val="Funotenzeichen"/>
        </w:rPr>
        <w:footnoteRef/>
      </w:r>
      <w:r>
        <w:t xml:space="preserve"> Bei Schulpastor*innen mit einem mindestens hälftigen gemeindlichen Anteil sind hier ggfs. besondere Gegebenheiten zu berücksichtigen.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A5"/>
    <w:rsid w:val="00045444"/>
    <w:rsid w:val="00152A53"/>
    <w:rsid w:val="001E0A73"/>
    <w:rsid w:val="003D4651"/>
    <w:rsid w:val="003E6994"/>
    <w:rsid w:val="003E7CEF"/>
    <w:rsid w:val="004E3E6D"/>
    <w:rsid w:val="004F62A5"/>
    <w:rsid w:val="006F4CA1"/>
    <w:rsid w:val="007735D5"/>
    <w:rsid w:val="007D497B"/>
    <w:rsid w:val="00A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C5BB"/>
  <w15:chartTrackingRefBased/>
  <w15:docId w15:val="{4D148C54-E778-4D84-B919-9B6C4CE5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6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2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2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2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2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2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2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2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2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2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2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2A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F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46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46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4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DE1C1-CB08-463F-8E65-44C0E48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Veit-Engelmann</dc:creator>
  <cp:keywords/>
  <dc:description/>
  <cp:lastModifiedBy>Veit-Engelmann, Michaela</cp:lastModifiedBy>
  <cp:revision>10</cp:revision>
  <dcterms:created xsi:type="dcterms:W3CDTF">2024-03-12T15:37:00Z</dcterms:created>
  <dcterms:modified xsi:type="dcterms:W3CDTF">2024-07-23T11:25:00Z</dcterms:modified>
</cp:coreProperties>
</file>